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53" w:rsidRPr="00467353" w:rsidRDefault="00467353" w:rsidP="00EA2986">
      <w:pPr>
        <w:spacing w:after="0"/>
        <w:rPr>
          <w:rFonts w:asciiTheme="majorHAnsi" w:eastAsiaTheme="minorEastAsia" w:hAnsiTheme="majorHAnsi"/>
          <w:b/>
          <w:sz w:val="20"/>
          <w:szCs w:val="20"/>
          <w:lang w:eastAsia="pl-PL"/>
        </w:rPr>
      </w:pPr>
    </w:p>
    <w:p w:rsidR="00467353" w:rsidRPr="00467353" w:rsidRDefault="00467353" w:rsidP="00467353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</w:p>
    <w:p w:rsidR="00467353" w:rsidRPr="00467353" w:rsidRDefault="00467353" w:rsidP="00467353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UMOWA </w:t>
      </w:r>
    </w:p>
    <w:p w:rsidR="00467353" w:rsidRPr="00467353" w:rsidRDefault="00467353" w:rsidP="00467353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NAJMU </w:t>
      </w:r>
      <w:r w:rsidR="00E42D9A">
        <w:rPr>
          <w:rFonts w:asciiTheme="majorHAnsi" w:eastAsiaTheme="minorEastAsia" w:hAnsiTheme="majorHAnsi"/>
          <w:b/>
          <w:sz w:val="20"/>
          <w:szCs w:val="20"/>
          <w:lang w:eastAsia="pl-PL"/>
        </w:rPr>
        <w:t>POWIERZCHNI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 UŻYTKOWE</w:t>
      </w:r>
      <w:r w:rsidR="00E42D9A">
        <w:rPr>
          <w:rFonts w:asciiTheme="majorHAnsi" w:eastAsiaTheme="minorEastAsia" w:hAnsiTheme="majorHAnsi"/>
          <w:b/>
          <w:sz w:val="20"/>
          <w:szCs w:val="20"/>
          <w:lang w:eastAsia="pl-PL"/>
        </w:rPr>
        <w:t>J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 </w:t>
      </w:r>
    </w:p>
    <w:p w:rsidR="00467353" w:rsidRPr="00467353" w:rsidRDefault="00467353" w:rsidP="00467353">
      <w:pPr>
        <w:spacing w:after="24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</w:p>
    <w:p w:rsidR="00467353" w:rsidRPr="00467353" w:rsidRDefault="001C7687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/>
          <w:sz w:val="20"/>
          <w:szCs w:val="20"/>
          <w:lang w:eastAsia="pl-PL"/>
        </w:rPr>
        <w:t xml:space="preserve">zawarta w dniu </w:t>
      </w:r>
      <w:r w:rsidR="00E42D9A">
        <w:rPr>
          <w:rFonts w:asciiTheme="majorHAnsi" w:eastAsiaTheme="minorEastAsia" w:hAnsiTheme="majorHAnsi"/>
          <w:sz w:val="20"/>
          <w:szCs w:val="20"/>
          <w:lang w:eastAsia="pl-PL"/>
        </w:rPr>
        <w:t>………………………..</w:t>
      </w:r>
      <w:r w:rsidR="00467353"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r. w Skierniewicach pomiędzy:</w:t>
      </w:r>
    </w:p>
    <w:p w:rsidR="00467353" w:rsidRPr="00467353" w:rsidRDefault="00467353" w:rsidP="00467353">
      <w:pPr>
        <w:spacing w:before="120"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Centrum Kultury i Sztuki w Skierniewicach, ul. Reymonta 33, 96-100 Skierniewice, NIP: 8361000793, REGON : </w:t>
      </w:r>
      <w:r w:rsidRPr="00467353">
        <w:rPr>
          <w:rFonts w:eastAsiaTheme="minorEastAsia" w:cstheme="minorHAnsi"/>
          <w:sz w:val="21"/>
          <w:szCs w:val="21"/>
          <w:lang w:eastAsia="pl-PL"/>
        </w:rPr>
        <w:t>001013370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telefon: 46 833 24 12, adres e-mail: sekretariat@cekis.pl, reprezentowane przez p.o. Dyrektor: Annę Walczak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zwane dalej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Wynajmującym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lub </w:t>
      </w:r>
      <w:proofErr w:type="spellStart"/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CKiS</w:t>
      </w:r>
      <w:proofErr w:type="spellEnd"/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,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a</w:t>
      </w:r>
    </w:p>
    <w:p w:rsidR="00467353" w:rsidRPr="00467353" w:rsidRDefault="00E42D9A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/>
          <w:sz w:val="20"/>
          <w:szCs w:val="20"/>
          <w:lang w:eastAsia="pl-PL"/>
        </w:rPr>
        <w:t>………………………………………..</w:t>
      </w:r>
      <w:r w:rsidR="002973F8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EA2986">
        <w:rPr>
          <w:rFonts w:asciiTheme="majorHAnsi" w:eastAsiaTheme="minorEastAsia" w:hAnsiTheme="majorHAnsi"/>
          <w:sz w:val="20"/>
          <w:szCs w:val="20"/>
          <w:lang w:eastAsia="pl-PL"/>
        </w:rPr>
        <w:tab/>
        <w:t>-</w:t>
      </w:r>
      <w:r w:rsidR="00EA2986">
        <w:rPr>
          <w:rFonts w:asciiTheme="majorHAnsi" w:eastAsiaTheme="minorEastAsia" w:hAnsiTheme="majorHAnsi"/>
          <w:sz w:val="20"/>
          <w:szCs w:val="20"/>
          <w:lang w:eastAsia="pl-PL"/>
        </w:rPr>
        <w:tab/>
      </w:r>
      <w:r w:rsidR="00467353" w:rsidRPr="00467353">
        <w:rPr>
          <w:rFonts w:asciiTheme="majorHAnsi" w:eastAsiaTheme="minorEastAsia" w:hAnsiTheme="majorHAnsi"/>
          <w:sz w:val="20"/>
          <w:szCs w:val="20"/>
          <w:lang w:eastAsia="pl-PL"/>
        </w:rPr>
        <w:t>,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zwaną/zwanym/ zwanymi dalej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Najemcą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,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zwanymi dalej łącznie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Stronami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o następującej treści:</w:t>
      </w: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467353" w:rsidRPr="00467353" w:rsidRDefault="00467353" w:rsidP="00467353">
      <w:pPr>
        <w:spacing w:before="120" w:after="12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§ 1</w:t>
      </w:r>
    </w:p>
    <w:p w:rsidR="00467353" w:rsidRPr="00467353" w:rsidRDefault="00467353" w:rsidP="00467353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oświadcza, że zgodnie z treścią uchwały Rady Miasta Skierniewice z dnia 28 września 2017 roku nr XLIII/133/2017 oraz na podstawie umowy dzierżawy z dnia 1 grudnia 2017 roku zawartej z Miastem Skierniewice posiada prawo do używania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br/>
        <w:t>i pobierania pożytków przez czas oznaczony do dnia 30 listopada 2027 roku zabudowanej nieruchomości składającej się z działki ewidencyjnej o numerze 21/9,</w:t>
      </w:r>
      <w:r w:rsidRPr="00467353">
        <w:rPr>
          <w:rFonts w:eastAsiaTheme="minorEastAsia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położonej w przy ul. Reymonta 33, 96-100 Skierniewice, dla której to nieruchomości w Sądzie Rejonowym w Skierniewicach VII Wydziale Ksiąg Wieczystych prowadzona jest księga wieczysta nr LD1H/00023592/2.</w:t>
      </w:r>
    </w:p>
    <w:p w:rsidR="00467353" w:rsidRPr="00467353" w:rsidRDefault="00467353" w:rsidP="00467353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 nieruchomości, o której mowa w § 1 </w:t>
      </w:r>
      <w:r w:rsidR="009D64EB">
        <w:rPr>
          <w:rFonts w:asciiTheme="majorHAnsi" w:eastAsiaTheme="minorEastAsia" w:hAnsiTheme="majorHAnsi"/>
          <w:sz w:val="20"/>
          <w:szCs w:val="20"/>
          <w:lang w:eastAsia="pl-PL"/>
        </w:rPr>
        <w:t>ust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.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1 umiejscowiony jest budynek stanowiący siedzibę Centrum Kultury i Sztuki w Skierniewicach zwany w dalszej części umowy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Budynkiem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467353" w:rsidP="00467353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Właściciel nieruchomości, o której mowa w </w:t>
      </w:r>
      <w:r w:rsidR="009D64EB">
        <w:rPr>
          <w:rFonts w:asciiTheme="majorHAnsi" w:eastAsiaTheme="minorEastAsia" w:hAnsiTheme="majorHAnsi"/>
          <w:sz w:val="20"/>
          <w:szCs w:val="20"/>
          <w:lang w:eastAsia="pl-PL"/>
        </w:rPr>
        <w:t>ust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1 wyraził pisemną zgodę stanowiącą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Załącznik  nr 1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do niniejszej umowy na </w:t>
      </w:r>
      <w:r w:rsidR="007A08AE">
        <w:rPr>
          <w:rFonts w:asciiTheme="majorHAnsi" w:eastAsiaTheme="minorEastAsia" w:hAnsiTheme="majorHAnsi"/>
          <w:sz w:val="20"/>
          <w:szCs w:val="20"/>
          <w:lang w:eastAsia="pl-PL"/>
        </w:rPr>
        <w:t>najem/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dzierżawę lokalu użytkowego opisanego w § 2 </w:t>
      </w:r>
      <w:r w:rsidR="009D64EB">
        <w:rPr>
          <w:rFonts w:asciiTheme="majorHAnsi" w:eastAsiaTheme="minorEastAsia" w:hAnsiTheme="majorHAnsi"/>
          <w:sz w:val="20"/>
          <w:szCs w:val="20"/>
          <w:lang w:eastAsia="pl-PL"/>
        </w:rPr>
        <w:t>ust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.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1</w:t>
      </w:r>
      <w:r w:rsidR="00E42D9A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przez Najemcę</w:t>
      </w:r>
      <w:r>
        <w:rPr>
          <w:rFonts w:asciiTheme="majorHAnsi" w:eastAsiaTheme="minorEastAsia" w:hAnsiTheme="majorHAnsi"/>
          <w:sz w:val="20"/>
          <w:szCs w:val="20"/>
          <w:lang w:eastAsia="pl-PL"/>
        </w:rPr>
        <w:t xml:space="preserve"> oraz przeniósł na Wynajmującego prawo do rozliczania nakładów na środki trwałe w Budynku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467353" w:rsidP="00467353">
      <w:pPr>
        <w:spacing w:before="120"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§ 2</w:t>
      </w:r>
    </w:p>
    <w:p w:rsidR="00467353" w:rsidRPr="00467353" w:rsidRDefault="00467353" w:rsidP="00467353">
      <w:pPr>
        <w:spacing w:after="12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PRZEDMIOT UMOWY</w:t>
      </w:r>
    </w:p>
    <w:p w:rsidR="00467353" w:rsidRPr="00391405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Wynajmujący oddaje a Najemca przyjmuje do używania</w:t>
      </w:r>
      <w:r>
        <w:rPr>
          <w:rFonts w:asciiTheme="majorHAnsi" w:eastAsiaTheme="minorEastAsia" w:hAnsiTheme="majorHAnsi"/>
          <w:sz w:val="20"/>
          <w:szCs w:val="20"/>
          <w:lang w:eastAsia="pl-PL"/>
        </w:rPr>
        <w:t>,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w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zamian za zapłatę umówionego czynszu </w:t>
      </w:r>
      <w:r w:rsidR="00E42D9A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powierzchnię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użytkow</w:t>
      </w:r>
      <w:r w:rsidR="00E42D9A" w:rsidRPr="00391405">
        <w:rPr>
          <w:rFonts w:asciiTheme="majorHAnsi" w:eastAsiaTheme="minorEastAsia" w:hAnsiTheme="majorHAnsi"/>
          <w:sz w:val="20"/>
          <w:szCs w:val="20"/>
          <w:lang w:eastAsia="pl-PL"/>
        </w:rPr>
        <w:t>ą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391405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na II piętrze budynku </w:t>
      </w:r>
      <w:proofErr w:type="spellStart"/>
      <w:r w:rsidR="00391405" w:rsidRPr="00391405">
        <w:rPr>
          <w:rFonts w:asciiTheme="majorHAnsi" w:eastAsiaTheme="minorEastAsia" w:hAnsiTheme="majorHAnsi"/>
          <w:sz w:val="20"/>
          <w:szCs w:val="20"/>
          <w:lang w:eastAsia="pl-PL"/>
        </w:rPr>
        <w:t>CKiS</w:t>
      </w:r>
      <w:proofErr w:type="spellEnd"/>
      <w:r w:rsidR="00391405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„FOUER”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o powierzchni </w:t>
      </w:r>
      <w:r w:rsidR="00391405" w:rsidRPr="00391405">
        <w:rPr>
          <w:rFonts w:ascii="Cambria" w:eastAsia="Calibri" w:hAnsi="Cambria" w:cs="Times New Roman"/>
          <w:sz w:val="20"/>
          <w:szCs w:val="20"/>
          <w:lang w:eastAsia="pl-PL"/>
        </w:rPr>
        <w:t>74</w:t>
      </w:r>
      <w:bookmarkStart w:id="0" w:name="_GoBack"/>
      <w:bookmarkEnd w:id="0"/>
      <w:r w:rsidR="002D4986"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>m</w:t>
      </w:r>
      <w:r w:rsidRPr="00391405">
        <w:rPr>
          <w:rFonts w:ascii="Cambria" w:eastAsia="Calibri" w:hAnsi="Cambria" w:cs="Times New Roman"/>
          <w:sz w:val="20"/>
          <w:szCs w:val="20"/>
          <w:vertAlign w:val="superscript"/>
          <w:lang w:eastAsia="pl-PL"/>
        </w:rPr>
        <w:t xml:space="preserve">2  </w:t>
      </w:r>
      <w:r w:rsidR="00B932AD"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zgodnie z </w:t>
      </w:r>
      <w:r w:rsidR="002D4986"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Planem </w:t>
      </w:r>
      <w:r w:rsidR="00895A62" w:rsidRPr="00391405">
        <w:rPr>
          <w:rFonts w:ascii="Cambria" w:eastAsia="Calibri" w:hAnsi="Cambria" w:cs="Times New Roman"/>
          <w:sz w:val="20"/>
          <w:szCs w:val="20"/>
          <w:lang w:eastAsia="pl-PL"/>
        </w:rPr>
        <w:t>P</w:t>
      </w:r>
      <w:r w:rsidR="002D4986"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omieszczeń 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stanowiącym </w:t>
      </w:r>
      <w:r w:rsidRPr="00391405">
        <w:rPr>
          <w:rFonts w:ascii="Cambria" w:eastAsia="Calibri" w:hAnsi="Cambria" w:cs="Times New Roman"/>
          <w:b/>
          <w:sz w:val="20"/>
          <w:szCs w:val="20"/>
          <w:lang w:eastAsia="pl-PL"/>
        </w:rPr>
        <w:t>Załącznik nr 2</w:t>
      </w:r>
      <w:r w:rsidR="007A08AE" w:rsidRPr="0039140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</w:t>
      </w:r>
      <w:r w:rsidRPr="00391405">
        <w:rPr>
          <w:rFonts w:ascii="Cambria" w:eastAsia="Calibri" w:hAnsi="Cambria" w:cs="Times New Roman"/>
          <w:b/>
          <w:sz w:val="20"/>
          <w:szCs w:val="20"/>
          <w:vertAlign w:val="superscript"/>
          <w:lang w:eastAsia="pl-PL"/>
        </w:rPr>
        <w:t xml:space="preserve"> </w:t>
      </w:r>
      <w:r w:rsidR="00895A62" w:rsidRPr="00391405">
        <w:rPr>
          <w:rFonts w:ascii="Cambria" w:eastAsia="Calibri" w:hAnsi="Cambria" w:cs="Times New Roman"/>
          <w:sz w:val="20"/>
          <w:szCs w:val="20"/>
          <w:lang w:eastAsia="pl-PL"/>
        </w:rPr>
        <w:t>składając</w:t>
      </w:r>
      <w:r w:rsidR="00E42D9A" w:rsidRPr="00391405">
        <w:rPr>
          <w:rFonts w:ascii="Cambria" w:eastAsia="Calibri" w:hAnsi="Cambria" w:cs="Times New Roman"/>
          <w:sz w:val="20"/>
          <w:szCs w:val="20"/>
          <w:lang w:eastAsia="pl-PL"/>
        </w:rPr>
        <w:t>ą</w:t>
      </w:r>
      <w:r w:rsidR="00895A62"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się z </w:t>
      </w:r>
      <w:r w:rsidR="00391405" w:rsidRPr="00391405">
        <w:rPr>
          <w:rFonts w:ascii="Cambria" w:eastAsia="Calibri" w:hAnsi="Cambria" w:cs="Times New Roman"/>
          <w:sz w:val="20"/>
          <w:szCs w:val="20"/>
          <w:lang w:eastAsia="pl-PL"/>
        </w:rPr>
        <w:t>części barowej, zaplecza, Sali dla gości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 zwan</w:t>
      </w:r>
      <w:r w:rsidR="00E42D9A" w:rsidRPr="00391405">
        <w:rPr>
          <w:rFonts w:ascii="Cambria" w:eastAsia="Calibri" w:hAnsi="Cambria" w:cs="Times New Roman"/>
          <w:sz w:val="20"/>
          <w:szCs w:val="20"/>
          <w:lang w:eastAsia="pl-PL"/>
        </w:rPr>
        <w:t>ą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w dalszej części Umowy </w:t>
      </w:r>
      <w:r w:rsidRPr="00391405">
        <w:rPr>
          <w:rFonts w:asciiTheme="majorHAnsi" w:eastAsiaTheme="minorEastAsia" w:hAnsiTheme="majorHAnsi"/>
          <w:b/>
          <w:sz w:val="20"/>
          <w:szCs w:val="20"/>
          <w:lang w:eastAsia="pl-PL"/>
        </w:rPr>
        <w:t>Przedmiotem Najmu</w:t>
      </w:r>
      <w:r w:rsidRPr="00391405" w:rsidDel="005223FD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391405">
        <w:rPr>
          <w:rFonts w:ascii="Cambria" w:eastAsia="Calibri" w:hAnsi="Cambria" w:cs="Times New Roman"/>
          <w:sz w:val="20"/>
          <w:szCs w:val="20"/>
          <w:lang w:eastAsia="pl-PL"/>
        </w:rPr>
        <w:t>lub</w:t>
      </w:r>
      <w:r w:rsidRPr="0039140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Lokalem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,  w ten sposób, że w Lokalu prowadzona będzie działalność gastronomiczna oraz kulturalna.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Lokal wyposażony jest w następujące instalacje:</w:t>
      </w:r>
    </w:p>
    <w:p w:rsidR="00467353" w:rsidRPr="00467353" w:rsidRDefault="00467353" w:rsidP="00467353">
      <w:pPr>
        <w:numPr>
          <w:ilvl w:val="1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wodno-kanalizacyjną;</w:t>
      </w:r>
    </w:p>
    <w:p w:rsidR="00467353" w:rsidRPr="00467353" w:rsidRDefault="00467353" w:rsidP="00467353">
      <w:pPr>
        <w:numPr>
          <w:ilvl w:val="1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elektryczną;</w:t>
      </w:r>
    </w:p>
    <w:p w:rsidR="00467353" w:rsidRPr="00467353" w:rsidRDefault="00467353" w:rsidP="00467353">
      <w:pPr>
        <w:numPr>
          <w:ilvl w:val="1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grzewczą</w:t>
      </w:r>
      <w:r w:rsidR="007A08AE">
        <w:rPr>
          <w:rFonts w:asciiTheme="majorHAnsi" w:eastAsiaTheme="minorEastAsia" w:hAnsiTheme="majorHAnsi"/>
          <w:sz w:val="20"/>
          <w:szCs w:val="20"/>
          <w:lang w:eastAsia="pl-PL"/>
        </w:rPr>
        <w:t xml:space="preserve"> CO.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Strony ustalają, że w ramach łączącej ich umowy najmu jak w § 2 ust. 1, Najemca uzyskuje również prawo do współkorzystania </w:t>
      </w:r>
      <w:r w:rsidR="00391405">
        <w:rPr>
          <w:rFonts w:asciiTheme="majorHAnsi" w:eastAsiaTheme="minorEastAsia" w:hAnsiTheme="majorHAnsi"/>
          <w:sz w:val="20"/>
          <w:szCs w:val="20"/>
          <w:lang w:eastAsia="pl-PL"/>
        </w:rPr>
        <w:t>z toalet znajdujących się na II piętrze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, na zasadach określonych w niniejszej umowie. 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Przedmiot Najmu oraz powierzchnia określona w § 2 </w:t>
      </w:r>
      <w:r w:rsidR="009D64EB">
        <w:rPr>
          <w:rFonts w:asciiTheme="majorHAnsi" w:eastAsiaTheme="minorEastAsia" w:hAnsiTheme="majorHAnsi"/>
          <w:sz w:val="20"/>
          <w:szCs w:val="20"/>
          <w:lang w:eastAsia="pl-PL"/>
        </w:rPr>
        <w:t>ust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3 umowy  zwana będzie dalej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Strefą Najemcy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 xml:space="preserve">Przedmiot Najmu wydany zostanie Najemcy najpóźniej w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dniu </w:t>
      </w:r>
      <w:r w:rsidR="00E42D9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……………</w:t>
      </w:r>
      <w:r w:rsid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roku</w:t>
      </w: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po podpisaniu przez Strony protokołu zdawczo-odbiorczego, który po jego sporządzeniu stanowić będzie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Załącznik nr </w:t>
      </w:r>
      <w:r w:rsidR="007A08AE">
        <w:rPr>
          <w:rFonts w:asciiTheme="majorHAnsi" w:eastAsiaTheme="minorEastAsia" w:hAnsiTheme="majorHAnsi"/>
          <w:b/>
          <w:sz w:val="20"/>
          <w:szCs w:val="20"/>
          <w:lang w:eastAsia="pl-PL"/>
        </w:rPr>
        <w:t>3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do niniejszej Umowy. Protokół zdawczo-odbiorczy zawierać będzie opis stanu technicznego Przedmiotu Najmu</w:t>
      </w:r>
      <w:r w:rsidR="00EA2986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EA2986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oraz pomieszczeń o </w:t>
      </w:r>
      <w:r w:rsidR="00EA2986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powierzchni </w:t>
      </w:r>
      <w:r w:rsidR="00E42D9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………..</w:t>
      </w:r>
      <w:r w:rsidR="00EA2986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m2 opisanych w par. 2 ust 3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wykaz wyposażenia Przedmiotu Najmu i dokumentację fotograficzną Przedmiotu Najmu. Protokół zostanie sporządzony i podpisany przez obie Strony nie później niż w dniu zawarcia umowy. 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podpisując protokół zdawczo – odbiorczy oświadcza, iż nie wnosi zastrzeżeń co do stanu technicznego Przedmiotu Najmu. 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Przejęcie przez Wynajmującego od Najemcy Przedmiotu Najmu po wygaśnięciu lub rozwiązaniu niniejszej Umowy nastąpi również na podstawie protokołu zdawczo-odbiorczego, który zostanie sporządzony i podpisany przez obie Strony nie później niż 7 (siedem) dni od dnia wygaśnięcia lub rozwiązania Umowy. W przypadku, gdy Najemca w tym terminie nie stawi się celem sporządzenia protokołu, niniejszym upoważnia on Wynajmującego do samodzielnego sporządzenia tegoż protokołu.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zobowiązuje się do korzystania z Przedmiotu Najmu tylko w umówiony sposób tj. w celach prowadzenia w nim działalności gastronomicznej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i kulturalnej,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a nadto w odniesieniu do Strefy Najemcy powstrzyma się od działań zakłócających działalność Wynajmującego.</w:t>
      </w:r>
      <w:r w:rsidR="00B62A5C">
        <w:rPr>
          <w:rFonts w:asciiTheme="majorHAnsi" w:eastAsiaTheme="minorEastAsia" w:hAnsiTheme="majorHAnsi"/>
          <w:sz w:val="20"/>
          <w:szCs w:val="20"/>
          <w:lang w:eastAsia="pl-PL"/>
        </w:rPr>
        <w:t xml:space="preserve"> Strony zobowiązują się do stałej współpracy w tym zakresie, w szczególności Wynajmujący zobowiązuje się informować Najemcę o wcześniej planowanych wydarzeniach odbywających się częściowo w Strefie Najemcy opisanej jak w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 xml:space="preserve"> ust.</w:t>
      </w:r>
      <w:r w:rsidR="00B62A5C">
        <w:rPr>
          <w:rFonts w:asciiTheme="majorHAnsi" w:eastAsiaTheme="minorEastAsia" w:hAnsiTheme="majorHAnsi"/>
          <w:sz w:val="20"/>
          <w:szCs w:val="20"/>
          <w:lang w:eastAsia="pl-PL"/>
        </w:rPr>
        <w:t xml:space="preserve"> 3.</w:t>
      </w:r>
    </w:p>
    <w:p w:rsidR="00467353" w:rsidRPr="00467353" w:rsidRDefault="00467353" w:rsidP="0046735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Theme="minorEastAsia" w:hAnsiTheme="majorHAnsi"/>
          <w:i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Bez pisemnej zgody Wynajmującego Najemca nie może oddawać Przedmiotu Najmu osobom trzecim w odpłatne lub nieodpłatne używanie lub użytkowanie.</w:t>
      </w:r>
    </w:p>
    <w:p w:rsidR="00467353" w:rsidRPr="00467353" w:rsidRDefault="00467353" w:rsidP="00467353">
      <w:pPr>
        <w:spacing w:before="120"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§ 3 </w:t>
      </w:r>
    </w:p>
    <w:p w:rsidR="00467353" w:rsidRPr="00467353" w:rsidRDefault="00467353" w:rsidP="00467353">
      <w:pPr>
        <w:spacing w:after="12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ADAPTACJA POMIESZCZEŃ W PRZEDMIOCIE NAJMU</w:t>
      </w:r>
    </w:p>
    <w:p w:rsidR="00B560F8" w:rsidRPr="00B560F8" w:rsidRDefault="00467353" w:rsidP="00B560F8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Przed dokonywaniem nakładów </w:t>
      </w:r>
      <w:r w:rsidR="00E42D9A">
        <w:rPr>
          <w:rFonts w:asciiTheme="majorHAnsi" w:eastAsiaTheme="minorEastAsia" w:hAnsiTheme="majorHAnsi"/>
          <w:sz w:val="20"/>
          <w:szCs w:val="20"/>
          <w:lang w:eastAsia="pl-PL"/>
        </w:rPr>
        <w:t xml:space="preserve">na środki trwałe właściciela nieruchomości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zobowiązany jest przedstawić Wynajmującemu </w:t>
      </w:r>
      <w:r w:rsidR="00E16016">
        <w:rPr>
          <w:rFonts w:asciiTheme="majorHAnsi" w:eastAsiaTheme="minorEastAsia" w:hAnsiTheme="majorHAnsi"/>
          <w:sz w:val="20"/>
          <w:szCs w:val="20"/>
          <w:lang w:eastAsia="pl-PL"/>
        </w:rPr>
        <w:t xml:space="preserve">uzasadnienie i </w:t>
      </w:r>
      <w:r w:rsidR="00B560F8">
        <w:rPr>
          <w:rFonts w:asciiTheme="majorHAnsi" w:eastAsiaTheme="minorEastAsia" w:hAnsiTheme="majorHAnsi"/>
          <w:sz w:val="20"/>
          <w:szCs w:val="20"/>
          <w:lang w:eastAsia="pl-PL"/>
        </w:rPr>
        <w:t>wykaz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tych nakładów</w:t>
      </w:r>
      <w:r w:rsidR="00B62A5C">
        <w:rPr>
          <w:rFonts w:asciiTheme="majorHAnsi" w:eastAsiaTheme="minorEastAsia" w:hAnsiTheme="majorHAnsi"/>
          <w:sz w:val="20"/>
          <w:szCs w:val="20"/>
          <w:lang w:eastAsia="pl-PL"/>
        </w:rPr>
        <w:t xml:space="preserve">.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Najemca może przystąpić do ponoszenia </w:t>
      </w:r>
      <w:r w:rsidR="00B62A5C">
        <w:rPr>
          <w:rFonts w:asciiTheme="majorHAnsi" w:eastAsiaTheme="minorEastAsia" w:hAnsiTheme="majorHAnsi"/>
          <w:sz w:val="20"/>
          <w:szCs w:val="20"/>
          <w:lang w:eastAsia="pl-PL"/>
        </w:rPr>
        <w:t xml:space="preserve">nakładów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dopiero po uzyskaniu pisemnej zgody Wynajmującego, obejmującej także akceptację kwoty nakładów.</w:t>
      </w:r>
    </w:p>
    <w:p w:rsidR="00467353" w:rsidRPr="00C67CC8" w:rsidRDefault="00467353" w:rsidP="00C67CC8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Wszystkie nakłady na </w:t>
      </w:r>
      <w:r w:rsidR="00B560F8">
        <w:rPr>
          <w:rFonts w:asciiTheme="majorHAnsi" w:eastAsiaTheme="minorEastAsia" w:hAnsiTheme="majorHAnsi"/>
          <w:sz w:val="20"/>
          <w:szCs w:val="20"/>
          <w:lang w:eastAsia="pl-PL"/>
        </w:rPr>
        <w:t>L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okal</w:t>
      </w:r>
      <w:r w:rsidR="00E42D9A">
        <w:rPr>
          <w:rFonts w:asciiTheme="majorHAnsi" w:eastAsiaTheme="minorEastAsia" w:hAnsiTheme="majorHAnsi"/>
          <w:sz w:val="20"/>
          <w:szCs w:val="20"/>
          <w:lang w:eastAsia="pl-PL"/>
        </w:rPr>
        <w:t>, o których mowa w ust. 1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Najemca będzie ponosił własnym staraniem i na własny koszt, zaś po </w:t>
      </w:r>
      <w:r w:rsidR="00B560F8">
        <w:rPr>
          <w:rFonts w:asciiTheme="majorHAnsi" w:eastAsiaTheme="minorEastAsia" w:hAnsiTheme="majorHAnsi"/>
          <w:sz w:val="20"/>
          <w:szCs w:val="20"/>
          <w:lang w:eastAsia="pl-PL"/>
        </w:rPr>
        <w:t xml:space="preserve">ich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poniesieniu doręczy </w:t>
      </w:r>
      <w:r w:rsidR="00B560F8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Wynajmującemu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kopie faktur VAT lub rachunków dotyczących nakładów.</w:t>
      </w:r>
      <w:r w:rsidR="00991BAE" w:rsidRPr="00991BAE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991BAE"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sporządzi i przekaże Wynajmującemu dokumentację powykonawczą dokonanych nakładów ingerujących w środki trwałe </w:t>
      </w:r>
      <w:r w:rsidR="00C67CC8">
        <w:rPr>
          <w:rFonts w:asciiTheme="majorHAnsi" w:eastAsiaTheme="minorEastAsia" w:hAnsiTheme="majorHAnsi"/>
          <w:sz w:val="20"/>
          <w:szCs w:val="20"/>
          <w:lang w:eastAsia="pl-PL"/>
        </w:rPr>
        <w:t>Właściciela nieruchomości</w:t>
      </w:r>
      <w:r w:rsidR="00991BAE"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w formie elektronicznej lub papierowej.</w:t>
      </w:r>
    </w:p>
    <w:p w:rsidR="00991BAE" w:rsidRPr="00E42D9A" w:rsidRDefault="00F86BA4" w:rsidP="00E42D9A">
      <w:pPr>
        <w:numPr>
          <w:ilvl w:val="0"/>
          <w:numId w:val="3"/>
        </w:numPr>
        <w:spacing w:after="12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/>
          <w:sz w:val="20"/>
          <w:szCs w:val="20"/>
          <w:lang w:eastAsia="pl-PL"/>
        </w:rPr>
        <w:t xml:space="preserve">Strony zgodnie postanawiają, że po rozwiązaniu lub wygaśnięciu umowy najmu </w:t>
      </w:r>
      <w:r w:rsidR="0018041B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zatrzyma </w:t>
      </w:r>
      <w:r w:rsidR="0018041B" w:rsidRPr="00E67E81">
        <w:rPr>
          <w:rFonts w:asciiTheme="majorHAnsi" w:eastAsiaTheme="minorEastAsia" w:hAnsiTheme="majorHAnsi"/>
          <w:sz w:val="20"/>
          <w:szCs w:val="20"/>
          <w:lang w:eastAsia="pl-PL"/>
        </w:rPr>
        <w:t>wszystkie ulepszenia</w:t>
      </w:r>
      <w:r w:rsidR="00E67E81" w:rsidRPr="001C7687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991BAE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/>
          <w:sz w:val="20"/>
          <w:szCs w:val="20"/>
          <w:lang w:eastAsia="pl-PL"/>
        </w:rPr>
        <w:t>Najemca oświadcza, że</w:t>
      </w:r>
      <w:r w:rsidR="00467353"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>
        <w:rPr>
          <w:rFonts w:asciiTheme="majorHAnsi" w:eastAsiaTheme="minorEastAsia" w:hAnsiTheme="majorHAnsi"/>
          <w:sz w:val="20"/>
          <w:szCs w:val="20"/>
          <w:lang w:eastAsia="pl-PL"/>
        </w:rPr>
        <w:t>ulepszenia jak w ust. 1</w:t>
      </w:r>
      <w:r w:rsidR="00467353"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pozostawi i nie będzie się domagał od Wynajmującego zwrotu ich wartości</w:t>
      </w:r>
      <w:r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W razie dokonania przez Najemcę jakichkolwie</w:t>
      </w:r>
      <w:r w:rsidR="00DA0AD1">
        <w:rPr>
          <w:rFonts w:asciiTheme="majorHAnsi" w:eastAsiaTheme="minorEastAsia" w:hAnsiTheme="majorHAnsi"/>
          <w:sz w:val="20"/>
          <w:szCs w:val="20"/>
          <w:lang w:eastAsia="pl-PL"/>
        </w:rPr>
        <w:t xml:space="preserve">k nakładów, o których mowa w </w:t>
      </w:r>
      <w:r w:rsidR="00DA0AD1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ust </w:t>
      </w:r>
      <w:r w:rsidR="00E42D9A">
        <w:rPr>
          <w:rFonts w:asciiTheme="majorHAnsi" w:eastAsiaTheme="minorEastAsia" w:hAnsiTheme="majorHAnsi"/>
          <w:sz w:val="20"/>
          <w:szCs w:val="20"/>
          <w:lang w:eastAsia="pl-PL"/>
        </w:rPr>
        <w:t>1</w:t>
      </w:r>
      <w:r w:rsidR="00DA0AD1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E67E81">
        <w:rPr>
          <w:rFonts w:asciiTheme="majorHAnsi" w:eastAsiaTheme="minorEastAsia" w:hAnsiTheme="majorHAnsi"/>
          <w:sz w:val="20"/>
          <w:szCs w:val="20"/>
          <w:lang w:eastAsia="pl-PL"/>
        </w:rPr>
        <w:t>§</w:t>
      </w:r>
      <w:r w:rsidR="00DA0AD1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3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bez zgody Wynajmującego, Najemca po zakończeniu najmu zobowiązany będzie przywrócić Lokal do stanu poprzedniego lub, według wyboru Wynajmującego, pozostawić te nakłady bez obowiązku zwrotu ich wartości przez Wynajmującego.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Najemca czyniąc nakłady zobowiązany jest do zastosowania elementów w tej samej technologii, o tych samych lub lepszych parametrach technicznych i jakości w stosunku do istniejących oraz całkowicie kompatybilnych z istniejącymi. W odniesieniu do istniejących instalacji, Najemca zobowiązany jest w pierwszej kolejności do ich rozbudowy, a w przypadku braku technicznej możliwości lub gdy koszty rozbudowy istniejących instalacji będą wyższe niż budowa instalacji odrębnej, Najemca uprawniony jest do budowy odrębnej instalacji po uzyskaniu pisemnej zgody Wynajmującego.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Strony zgodnie postanawiają, że naprawa, wymiana: zamków w drzwiach, drzwi, okien, muszli klozetowych i umywalek</w:t>
      </w:r>
      <w:r w:rsidR="00991BAE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– znajdujących się w Strefie Najemcy uszkodzonych w trakcie wykonywania najmu należy do Najemcy. 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 xml:space="preserve">W </w:t>
      </w:r>
      <w:r w:rsidR="00DA0AD1">
        <w:rPr>
          <w:rFonts w:asciiTheme="majorHAnsi" w:eastAsiaTheme="minorEastAsia" w:hAnsiTheme="majorHAnsi"/>
          <w:sz w:val="20"/>
          <w:szCs w:val="20"/>
          <w:lang w:eastAsia="pl-PL"/>
        </w:rPr>
        <w:t>celu wykonania ulepszeń jak w</w:t>
      </w:r>
      <w:r w:rsidR="00DA0AD1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ust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1 Strony w zakresie swoich kompetencji wystąpią do odpowiednich organów administracji publicznej celem uzyskania pozwoleń wymaganych przez przepisy prawa. Strony zobowiązują się współpracować w sytuacji, gdy do uzyskania danego zezwolenia współpraca taka będzie niezbędna. 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Po wykonaniu ulepszeń/adaptacji jak w pkt 1 sporządzony zostanie protokół zdawczo-odbiorczy zwany w dalszej treści umowy „Protokołem Powykonawczym”, podpisany przez obie Strony, stwierdzający faktyczny stan lokalu po zakończeniu prac</w:t>
      </w:r>
      <w:r w:rsidR="00C67CC8">
        <w:rPr>
          <w:rFonts w:asciiTheme="majorHAnsi" w:eastAsiaTheme="minorEastAsia" w:hAnsiTheme="majorHAnsi"/>
          <w:sz w:val="20"/>
          <w:szCs w:val="20"/>
          <w:lang w:eastAsia="pl-PL"/>
        </w:rPr>
        <w:t>, który stanowić będzie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Załącznik nr </w:t>
      </w:r>
      <w:r w:rsidR="00C67CC8">
        <w:rPr>
          <w:rFonts w:asciiTheme="majorHAnsi" w:eastAsiaTheme="minorEastAsia" w:hAnsiTheme="majorHAnsi"/>
          <w:b/>
          <w:sz w:val="20"/>
          <w:szCs w:val="20"/>
          <w:lang w:eastAsia="pl-PL"/>
        </w:rPr>
        <w:t>5</w:t>
      </w: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 do umowy.</w:t>
      </w:r>
    </w:p>
    <w:p w:rsidR="00467353" w:rsidRPr="00467353" w:rsidRDefault="00467353" w:rsidP="00467353">
      <w:pPr>
        <w:numPr>
          <w:ilvl w:val="0"/>
          <w:numId w:val="3"/>
        </w:numPr>
        <w:tabs>
          <w:tab w:val="left" w:pos="709"/>
        </w:tabs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zobowiązany jest do dokonywania na własny koszt drobnych nakładów w myśl art. 681 </w:t>
      </w:r>
      <w:proofErr w:type="spellStart"/>
      <w:r w:rsidR="00C67CC8">
        <w:rPr>
          <w:rFonts w:asciiTheme="majorHAnsi" w:eastAsiaTheme="minorEastAsia" w:hAnsiTheme="majorHAnsi"/>
          <w:sz w:val="20"/>
          <w:szCs w:val="20"/>
          <w:lang w:eastAsia="pl-PL"/>
        </w:rPr>
        <w:t>kc</w:t>
      </w:r>
      <w:proofErr w:type="spellEnd"/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467353" w:rsidRPr="00467353" w:rsidRDefault="00467353" w:rsidP="00467353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>§ 4</w:t>
      </w:r>
    </w:p>
    <w:p w:rsidR="00467353" w:rsidRPr="00467353" w:rsidRDefault="00467353" w:rsidP="00467353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b/>
          <w:sz w:val="20"/>
          <w:szCs w:val="20"/>
          <w:lang w:eastAsia="pl-PL"/>
        </w:rPr>
        <w:t>ZASADY WSPÓŁPRACY</w:t>
      </w:r>
    </w:p>
    <w:p w:rsidR="00467353" w:rsidRPr="00467353" w:rsidRDefault="00467353" w:rsidP="00467353">
      <w:pPr>
        <w:spacing w:after="0"/>
        <w:ind w:left="72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467353" w:rsidRPr="00467353" w:rsidRDefault="00467353" w:rsidP="00467353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467353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Najemca, mając na względzie Przedmiot Umowy będzie współpracował z Wynajmującym w celu osiągnięcia wysokiego poziomu działalności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gastronomicznej i kulturalnej.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5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>UPRAWNIENIA I OBOWIĄZKI NAJEMCY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oświadcza, że ponosi pełną, nieograniczoną odpowiedzialność za działalność swoją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br/>
        <w:t>i osób</w:t>
      </w:r>
      <w:r w:rsidRPr="007F3672">
        <w:rPr>
          <w:rFonts w:asciiTheme="majorHAnsi" w:eastAsiaTheme="minorEastAsia" w:hAnsiTheme="majorHAnsi"/>
          <w:sz w:val="20"/>
          <w:szCs w:val="20"/>
          <w:lang w:eastAsia="pl-PL"/>
        </w:rPr>
        <w:t>,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którym powierza wykonanie czynności w ramach prowadzonej działalności gospodarczej, na skutek której doszło </w:t>
      </w:r>
      <w:r w:rsidR="00DA0AD1" w:rsidRPr="00E67E81">
        <w:rPr>
          <w:rFonts w:asciiTheme="majorHAnsi" w:eastAsiaTheme="minorEastAsia" w:hAnsiTheme="majorHAnsi"/>
          <w:sz w:val="20"/>
          <w:szCs w:val="20"/>
          <w:lang w:eastAsia="pl-PL"/>
        </w:rPr>
        <w:t>by</w:t>
      </w:r>
      <w:r w:rsidR="00DA0AD1">
        <w:rPr>
          <w:rFonts w:asciiTheme="majorHAnsi" w:eastAsiaTheme="minorEastAsia" w:hAnsiTheme="majorHAnsi"/>
          <w:color w:val="FF0000"/>
          <w:sz w:val="20"/>
          <w:szCs w:val="20"/>
          <w:lang w:eastAsia="pl-PL"/>
        </w:rPr>
        <w:t xml:space="preserve">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do pogorszenia Przedmiotu Najmu w sposób wykraczający poza granice normalnego zużycia w działalności gastronomicznej i kulturalnej.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w Przedmiocie Najmu zobowiązuje się prowadzić działalność w sposób nieutrudniający, ani nieuniemożliwiający korzystania innym osobom z pozostałej części budynku. </w:t>
      </w:r>
    </w:p>
    <w:p w:rsidR="009D64EB" w:rsidRPr="00391405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ma prawo dostępu i używania </w:t>
      </w:r>
      <w:r w:rsidR="00DA0AD1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strefy Najemcy 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…………..…..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godzin na dobę, 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………………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dni w tygodniu, przez wszystkie dni w roku z zastrzeżeniem ust. </w:t>
      </w:r>
      <w:r w:rsidR="00B932AD" w:rsidRPr="00391405">
        <w:rPr>
          <w:rFonts w:asciiTheme="majorHAnsi" w:eastAsiaTheme="minorEastAsia" w:hAnsiTheme="majorHAnsi"/>
          <w:sz w:val="20"/>
          <w:szCs w:val="20"/>
          <w:lang w:eastAsia="pl-PL"/>
        </w:rPr>
        <w:t>5 poniżej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391405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W przypadku korzystania z Przedmiotu Najmu po godzinach pracy </w:t>
      </w:r>
      <w:proofErr w:type="spellStart"/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CKiS</w:t>
      </w:r>
      <w:proofErr w:type="spellEnd"/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 lub potrzeby korzystania w dni ustawowo wolne od pracy, Najemca zobowiązuje się każdorazowo poinformować o tym administrację </w:t>
      </w:r>
      <w:r w:rsidR="001A3BC9" w:rsidRPr="00391405">
        <w:rPr>
          <w:rFonts w:asciiTheme="majorHAnsi" w:eastAsiaTheme="minorEastAsia" w:hAnsiTheme="majorHAnsi"/>
          <w:sz w:val="20"/>
          <w:szCs w:val="20"/>
          <w:lang w:eastAsia="pl-PL"/>
        </w:rPr>
        <w:t>B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udynku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i uzyskać pisemna zgodę na prowadzenie działalności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Najemca zobowiązuje się do wyznaczenia osoby do kontaktów w sprawach administracyjnych. Najemca pisemnie powiadomi Wynajmującego o wyznaczeniu osoby do kontaktu ze wskazaniem imienia, nazwiska, adresu korespondencyjnego, adresu e-mail oraz bezpośredniego telefonu kontaktowego tej osoby, a także zobowiązuje się każdorazowo powiadamiać pisemnie Wynajmującego o zmianach z tym związanych.</w:t>
      </w:r>
    </w:p>
    <w:p w:rsidR="001A3BC9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może nieodpłatnie umieszczać, utrzymywać i prezentować znaki, reklamy, urządzenia </w:t>
      </w:r>
      <w:r w:rsidR="00C03BEA">
        <w:rPr>
          <w:rFonts w:asciiTheme="majorHAnsi" w:eastAsiaTheme="minorEastAsia" w:hAnsiTheme="majorHAnsi"/>
          <w:sz w:val="20"/>
          <w:szCs w:val="20"/>
          <w:lang w:eastAsia="pl-PL"/>
        </w:rPr>
        <w:t>w Przedmiocie Najmu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, zgodnie z obowiązującym prawem oraz po uprzednim pisemnym uzgodnieniu z Wynajmującym. Pisemne uzgodnienie określi m.in.: czas prezentowania znaków, reklam i urządzeń, ich maksymalną wielkość, estetykę i dokładnie określi miejsce ich posadowienia. Zgoda niniejsza dotyczy również podmiotów współpracujących z najemcą </w:t>
      </w:r>
      <w:r w:rsidR="001A3BC9" w:rsidRPr="001A3BC9">
        <w:rPr>
          <w:rFonts w:asciiTheme="majorHAnsi" w:eastAsiaTheme="minorEastAsia" w:hAnsiTheme="majorHAnsi"/>
          <w:sz w:val="20"/>
          <w:szCs w:val="20"/>
          <w:lang w:eastAsia="pl-PL"/>
        </w:rPr>
        <w:t xml:space="preserve">na terenie Przedmiotu Najmu, zaś poza tym terenem 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wymagana jest każdorazowa, dodatkowa pisemna zgoda Wynajmującego.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zobowiązany jest do używania Przedmiotu Najmu z należytą starannością, zgodnie z przeznaczeniem i nie dokonywania żadnych zmian naruszających jego funkcjonalność lub konstrukcję 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B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udynku, bez uprzedniej pisemnej zgody Wynajmującego. </w:t>
      </w:r>
    </w:p>
    <w:p w:rsidR="00D308CC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Po dniu wygaśnięcia lub w przypadku wcześniejszego rozwiązania niniejszej Umowy, Najemca usunie w terminie 14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 xml:space="preserve"> (czternastu)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dni od wygaśnięcia lub rozwiązania umowy wszelkie ruchomości Najemcy znajdujące się w Przedmiocie Najmu oraz przywróci 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 xml:space="preserve">Strefę Najmu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do stanu używalności, w sposób zgodny ze standardami sztuki budowlanej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.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Jakiekolwiek rzeczy Najemcy, których usunięcie jest wymagane, a które nie zostaną usunięte w terminie opisanym w zdaniu pierwszym, będzie uważane za porzucone i według wyboru Wynajmującego, mogą zostać zatrzymane jako mienie Wynajmującego lub zostać usunięte z </w:t>
      </w:r>
      <w:r w:rsidR="001A3BC9">
        <w:rPr>
          <w:rFonts w:asciiTheme="majorHAnsi" w:eastAsiaTheme="minorEastAsia" w:hAnsiTheme="majorHAnsi"/>
          <w:sz w:val="20"/>
          <w:szCs w:val="20"/>
          <w:lang w:eastAsia="pl-PL"/>
        </w:rPr>
        <w:t>Strefy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Najmu przez Wynajmującego na koszt Najemcy. Niniejszym Najemca upoważnia Wynajmującego do usunięcia jego rzeczy (po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 xml:space="preserve">upływie w/w 14-dniowego terminu). Z 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tytułu usunięcia rzeczy Najemcy, ten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nie będzie zgłaszał względem Wynajmującego jakichkolwiek roszczeń. </w:t>
      </w:r>
    </w:p>
    <w:p w:rsidR="009D64EB" w:rsidRPr="00E67E81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 przypadku, gdy Najemca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,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D308CC" w:rsidRPr="009D64EB">
        <w:rPr>
          <w:rFonts w:asciiTheme="majorHAnsi" w:eastAsiaTheme="minorEastAsia" w:hAnsiTheme="majorHAnsi"/>
          <w:sz w:val="20"/>
          <w:szCs w:val="20"/>
          <w:lang w:eastAsia="pl-PL"/>
        </w:rPr>
        <w:t>po wygaśnięciu lub wcześniejszym rozwiązaniu umowy,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nie przywróci do 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 xml:space="preserve">należytego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stanu 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Strefy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Najmu lub elementów 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B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udynku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,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będących w posiadaniu Najemcy 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ma prawo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wykonania 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prac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niezbędnych do przywrócenia należytego stanu 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>we własnym zakresie na koszt Najemcy.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 przypadku, gdy Najemca nie opuści Przedmiotu Najmu lub/i nie wyda go na podstawie Zwrotnego Protokołu Zdawczo - Odbiorczego po wygaśnięciu niniejszej Umowy lub wcześniejszym jej rozwiązaniu, Najemca zapłaci karę umowną w wysokości podwójnej wysokości dotychczas uiszczanego miesięcznego czynszu najmu za każdy 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>miesiąc posiadania Przedmiotu Najmu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z osobna. 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ponosi pełną i wyłączną odpowiedzialność za spełnienie wszelkich przewidzianych prawem warunków prowadzenia działalności gospodarczej w Przedmiocie Najmu dotyczących ochrony przed zagrożeniem życia i zdrowia ludzkiego, a także innych warunków określonych w przepisach sanitarnych, przeciwpożarowych, bezpieczeństwa i higieny pracy, ochrony mienia oraz ochrony środowiska).  </w:t>
      </w:r>
    </w:p>
    <w:p w:rsidR="009D64EB" w:rsidRPr="001C7687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 przypadku stwierdzenia awarii urządzeń lub instalacji Wynajmującego będących w użytkowaniu Najemcy, a wymienionych w protokole zdawczo-odbiorczym, o którym mowa w § 2 ust. 2, Najemca jest zobowiązany niezwłocznie powiadomić Wynajmującego o zaistniałej sytuacji. Wynajmujący jest zobowiązany wykonać naprawę niezwłocznie na własny koszt, chyba że Wynajmujący wykaże, iż awaria wynika z działania lub zaniechania Najemcy. W takim przypadku koszt naprawy ponosi Najemca. </w:t>
      </w:r>
      <w:r w:rsidR="00627E99">
        <w:rPr>
          <w:rFonts w:asciiTheme="majorHAnsi" w:eastAsiaTheme="minorEastAsia" w:hAnsiTheme="majorHAnsi"/>
          <w:sz w:val="20"/>
          <w:szCs w:val="20"/>
          <w:lang w:eastAsia="pl-PL"/>
        </w:rPr>
        <w:t xml:space="preserve">W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przypadku niepodjęcia przez </w:t>
      </w:r>
      <w:r w:rsidR="007F3672" w:rsidRPr="00E67E81">
        <w:rPr>
          <w:rFonts w:asciiTheme="majorHAnsi" w:eastAsiaTheme="minorEastAsia" w:hAnsiTheme="majorHAnsi"/>
          <w:sz w:val="20"/>
          <w:szCs w:val="20"/>
          <w:lang w:eastAsia="pl-PL"/>
        </w:rPr>
        <w:t>Wynajmującego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w terminie 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3 dni </w:t>
      </w:r>
      <w:r w:rsidR="00E67E81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roboczych </w:t>
      </w:r>
      <w:r w:rsidR="007F3672" w:rsidRPr="001C7687">
        <w:rPr>
          <w:rFonts w:asciiTheme="majorHAnsi" w:eastAsiaTheme="minorEastAsia" w:hAnsiTheme="majorHAnsi"/>
          <w:sz w:val="20"/>
          <w:szCs w:val="20"/>
          <w:lang w:eastAsia="pl-PL"/>
        </w:rPr>
        <w:t>działań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naprawczych Najemca uprawniony jest do dokonania czynności naprawczych związanych z </w:t>
      </w:r>
      <w:r w:rsidR="007F3672" w:rsidRPr="001C7687">
        <w:rPr>
          <w:rFonts w:asciiTheme="majorHAnsi" w:eastAsiaTheme="minorEastAsia" w:hAnsiTheme="majorHAnsi"/>
          <w:sz w:val="20"/>
          <w:szCs w:val="20"/>
          <w:lang w:eastAsia="pl-PL"/>
        </w:rPr>
        <w:t>usunięciem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awarii na koszt </w:t>
      </w:r>
      <w:r w:rsidR="007F3672" w:rsidRPr="001C7687">
        <w:rPr>
          <w:rFonts w:asciiTheme="majorHAnsi" w:eastAsiaTheme="minorEastAsia" w:hAnsiTheme="majorHAnsi"/>
          <w:sz w:val="20"/>
          <w:szCs w:val="20"/>
          <w:lang w:eastAsia="pl-PL"/>
        </w:rPr>
        <w:t>Wynajmującego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1C7687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>Utrzymanie czystości Przedmiotu Najmu oraz innych pomieszczeń wydzielonych Strefą Najemcy ciąży na Najemcy. Najemca dołoży wszelkich starań, aby swoim działaniem nie naruszać w Strefie Najemcy przepisów sanitarnych, przeciwpożarowych, bezpieczeństwa i higieny pracy, ochrony mienia oraz ochrony środowiska.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>Najemca dokona ubezpieczenia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E67E81" w:rsidRPr="001C7687">
        <w:rPr>
          <w:rFonts w:asciiTheme="majorHAnsi" w:eastAsiaTheme="minorEastAsia" w:hAnsiTheme="majorHAnsi"/>
          <w:sz w:val="20"/>
          <w:szCs w:val="20"/>
          <w:lang w:eastAsia="pl-PL"/>
        </w:rPr>
        <w:t>P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rzedmiotu </w:t>
      </w:r>
      <w:r w:rsidR="00E67E81" w:rsidRPr="001C7687">
        <w:rPr>
          <w:rFonts w:asciiTheme="majorHAnsi" w:eastAsiaTheme="minorEastAsia" w:hAnsiTheme="majorHAnsi"/>
          <w:sz w:val="20"/>
          <w:szCs w:val="20"/>
          <w:lang w:eastAsia="pl-PL"/>
        </w:rPr>
        <w:t>N</w:t>
      </w:r>
      <w:r w:rsidR="00627E99" w:rsidRPr="001C7687">
        <w:rPr>
          <w:rFonts w:asciiTheme="majorHAnsi" w:eastAsiaTheme="minorEastAsia" w:hAnsiTheme="majorHAnsi"/>
          <w:sz w:val="20"/>
          <w:szCs w:val="20"/>
          <w:lang w:eastAsia="pl-PL"/>
        </w:rPr>
        <w:t>ajmu</w:t>
      </w: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od odpowiedzialności cywilnej (OC) w zakresie własnej działalności i przedstawi corocznie do </w:t>
      </w:r>
      <w:r w:rsidR="00E67E81" w:rsidRPr="001C7687">
        <w:rPr>
          <w:rFonts w:asciiTheme="majorHAnsi" w:eastAsiaTheme="minorEastAsia" w:hAnsiTheme="majorHAnsi"/>
          <w:sz w:val="20"/>
          <w:szCs w:val="20"/>
          <w:lang w:eastAsia="pl-PL"/>
        </w:rPr>
        <w:t>31 stycznia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każdego roku kopię polisy OC. </w:t>
      </w:r>
    </w:p>
    <w:p w:rsidR="009D64EB" w:rsidRPr="009D64EB" w:rsidRDefault="009D64EB" w:rsidP="009D64EB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Najemca jest zobowiązany zapewnić sobie wywóz nieczystości stałych powstałych w skutek prowadzenia działalności gastronomicznej za wyjątkiem odpadów niebezpiecznych oraz innych nieczystości, których utylizowanie regulują odrębne przepisy prawa.</w:t>
      </w:r>
    </w:p>
    <w:p w:rsidR="00D308CC" w:rsidRDefault="009D64EB" w:rsidP="00D308CC">
      <w:pPr>
        <w:numPr>
          <w:ilvl w:val="0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Najemcy będzie przysługiwało prawo wypowiedzenia umowy:</w:t>
      </w:r>
    </w:p>
    <w:p w:rsidR="00D308CC" w:rsidRDefault="009D64EB" w:rsidP="009D64EB">
      <w:pPr>
        <w:numPr>
          <w:ilvl w:val="1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 zachowaniem terminu wypowiedzenia</w:t>
      </w:r>
      <w:r w:rsidR="00D308CC" w:rsidRPr="00D308CC">
        <w:rPr>
          <w:rFonts w:asciiTheme="majorHAnsi" w:eastAsiaTheme="minorEastAsia" w:hAnsiTheme="majorHAnsi"/>
          <w:sz w:val="20"/>
          <w:szCs w:val="20"/>
          <w:lang w:eastAsia="pl-PL"/>
        </w:rPr>
        <w:t xml:space="preserve"> na trzy miesiące naprzód, ze skutkiem na koniec miesiąca kalendarzowego, jeżeli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Przedmiot Najmu utraci dla Najemcy znaczenie gospodarcz</w:t>
      </w:r>
      <w:r w:rsidR="00D308CC" w:rsidRPr="00D308CC">
        <w:rPr>
          <w:rFonts w:asciiTheme="majorHAnsi" w:eastAsiaTheme="minorEastAsia" w:hAnsiTheme="majorHAnsi"/>
          <w:sz w:val="20"/>
          <w:szCs w:val="20"/>
          <w:lang w:eastAsia="pl-PL"/>
        </w:rPr>
        <w:t>e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w całości lub w części,</w:t>
      </w:r>
    </w:p>
    <w:p w:rsidR="00D308CC" w:rsidRDefault="009D64EB" w:rsidP="00D308CC">
      <w:pPr>
        <w:numPr>
          <w:ilvl w:val="1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bez zachowania terminu wypowiedzenia, jeżeli</w:t>
      </w:r>
      <w:r w:rsidR="00D308CC">
        <w:rPr>
          <w:rFonts w:asciiTheme="majorHAnsi" w:eastAsiaTheme="minorEastAsia" w:hAnsiTheme="majorHAnsi"/>
          <w:sz w:val="20"/>
          <w:szCs w:val="20"/>
          <w:lang w:eastAsia="pl-PL"/>
        </w:rPr>
        <w:t>:</w:t>
      </w:r>
    </w:p>
    <w:p w:rsidR="00D308CC" w:rsidRDefault="009D64EB" w:rsidP="00D308CC">
      <w:pPr>
        <w:numPr>
          <w:ilvl w:val="2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uniemożliwia korzystanie z </w:t>
      </w:r>
      <w:r w:rsidR="00D308CC" w:rsidRPr="00D308CC">
        <w:rPr>
          <w:rFonts w:asciiTheme="majorHAnsi" w:eastAsiaTheme="minorEastAsia" w:hAnsiTheme="majorHAnsi"/>
          <w:sz w:val="20"/>
          <w:szCs w:val="20"/>
          <w:lang w:eastAsia="pl-PL"/>
        </w:rPr>
        <w:t>P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rzedmiotu </w:t>
      </w:r>
      <w:r w:rsidR="00D308CC" w:rsidRPr="00D308CC">
        <w:rPr>
          <w:rFonts w:asciiTheme="majorHAnsi" w:eastAsiaTheme="minorEastAsia" w:hAnsiTheme="majorHAnsi"/>
          <w:sz w:val="20"/>
          <w:szCs w:val="20"/>
          <w:lang w:eastAsia="pl-PL"/>
        </w:rPr>
        <w:t>N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ajmu zgodnie z jego przeznaczeniem,</w:t>
      </w:r>
    </w:p>
    <w:p w:rsidR="0024246A" w:rsidRDefault="009D64EB" w:rsidP="0024246A">
      <w:pPr>
        <w:numPr>
          <w:ilvl w:val="2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Wynajmujący uniemożliwia umieszczenie nieodpłatnie reklamy działalności prowadzon</w:t>
      </w:r>
      <w:r w:rsidR="00D308CC" w:rsidRPr="00D308CC">
        <w:rPr>
          <w:rFonts w:asciiTheme="majorHAnsi" w:eastAsiaTheme="minorEastAsia" w:hAnsiTheme="majorHAnsi"/>
          <w:sz w:val="20"/>
          <w:szCs w:val="20"/>
          <w:lang w:eastAsia="pl-PL"/>
        </w:rPr>
        <w:t>ej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przez Najemcę w Przedmiocie Najmu oraz na budynku, w którym znajduje się Przedmiot Najmu,</w:t>
      </w:r>
    </w:p>
    <w:p w:rsidR="0024246A" w:rsidRDefault="009D64EB" w:rsidP="0024246A">
      <w:pPr>
        <w:numPr>
          <w:ilvl w:val="2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Wystąpi obiektywny brak możliwości korzystania z niezabudowanej części nieruchomości w zakresie niezbędnym do prowadzenia działalności gospodarczej przez Najemcę, tj. dostawy towarów oraz dojazdu i dojścia konsumentów i dostawców,</w:t>
      </w:r>
    </w:p>
    <w:p w:rsidR="009D64EB" w:rsidRPr="009D64EB" w:rsidRDefault="009D64EB" w:rsidP="0024246A">
      <w:pPr>
        <w:numPr>
          <w:ilvl w:val="2"/>
          <w:numId w:val="4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Wynajmujący nie reguluje należności z tytułu dostawy energii, ogrzewania, wody i ścieków w zakresie wynikającym z postanowień przedmiotowej umowy</w:t>
      </w:r>
    </w:p>
    <w:p w:rsidR="0024246A" w:rsidRDefault="0024246A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6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UPRAWNIENIA I OBOWIĄZKI WYNAJMUJĄCEGO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odpowiedzialny jest za stan techniczny 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>B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udynku, remonty, naprawy i konserwacje konstrukcji 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>B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udynku.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Wynajmujący zobowiązuje się do niezwłocznego</w:t>
      </w:r>
      <w:r w:rsidR="00627E99">
        <w:rPr>
          <w:rFonts w:asciiTheme="majorHAnsi" w:eastAsiaTheme="minorEastAsia" w:hAnsiTheme="majorHAnsi"/>
          <w:sz w:val="20"/>
          <w:szCs w:val="20"/>
          <w:lang w:eastAsia="pl-PL"/>
        </w:rPr>
        <w:t xml:space="preserve"> – nie później niż w terminie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>7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627E99" w:rsidRPr="00E67E81">
        <w:rPr>
          <w:rFonts w:asciiTheme="majorHAnsi" w:eastAsiaTheme="minorEastAsia" w:hAnsiTheme="majorHAnsi"/>
          <w:sz w:val="20"/>
          <w:szCs w:val="20"/>
          <w:lang w:eastAsia="pl-PL"/>
        </w:rPr>
        <w:t>(siedmiu)</w:t>
      </w:r>
      <w:r w:rsidR="0024246A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dni - usunięcia na własny koszt wad Przedmiotu Najmu, jeżeli wady te uniemożliwiają Najemcy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korzystanie z Przedmiotu Najmu i nie są wynikiem działania Najemcy. W przypadku niepodjęcia działań przez Wynajmującego w terminie 7 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 xml:space="preserve">(siedmiu)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dni, Najemca będzie uprawniony po uprzednim pisemnym wezwaniu Wynajmującego zakreślającym dodatkowy 14-dniowy termin do usunięcia wad uniemożliwiających korzystanie z Przedmiotu Najmu na koszt Wynajmującego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>, przy zachowaniu zasady racjonalności gospodarowania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po wcześniejszym powiadomieniu telefonicznym lub pisemnym  ma prawo wejścia na teren przedmiotu najmu w celu dokonania sprawdzenia stanu urządzeń technicznych oraz przeprowadzenie kontroli prawidłowości wykorzystania Przedmiotu Najmu zgodnie z postanowieniami umowy. Najemca zobowiązany jest po otrzymaniu powiadomienia opisanego w zdaniu poprzedzającym w terminie 24 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 xml:space="preserve">(dwudziestu czterech)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godzin od jego otrzymania udostępnić pomieszczenia celem wykonania czynności Wynajmującego. Brak odpowiedzi w </w:t>
      </w:r>
      <w:r w:rsidR="0024246A">
        <w:rPr>
          <w:rFonts w:asciiTheme="majorHAnsi" w:eastAsiaTheme="minorEastAsia" w:hAnsiTheme="majorHAnsi"/>
          <w:sz w:val="20"/>
          <w:szCs w:val="20"/>
          <w:lang w:eastAsia="pl-PL"/>
        </w:rPr>
        <w:t xml:space="preserve">powyższym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terminie uważany jest za wyrażenie zgody na dokonanie czynności bez udziału przedstawiciela Najemcy.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 wypadkach nagłych, gdy zachodzi niebezpieczeństwo dla zdrowia lub życia ludzi, a także zagrożenia mienia Wynajmujący ma prawo kontroli i wstępu na przedmiot najmu w każdej chwili, także bez udziału przedstawiciela Najemcy. Wynajmujący niezwłocznie powiadomi Najemcę o dokonaniu kontroli i wejścia do Przedmiotu Najmu oraz przedstawi na piśmie informację o podjętych czynnościach.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Wynajmujący jest zobowiązany zapewnić Najemcy na zasadach określonych w § 7:</w:t>
      </w:r>
    </w:p>
    <w:p w:rsidR="009D64EB" w:rsidRPr="009D64EB" w:rsidRDefault="009D64EB" w:rsidP="009D64EB">
      <w:pPr>
        <w:numPr>
          <w:ilvl w:val="1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dostawę energii elektrycznej,</w:t>
      </w:r>
    </w:p>
    <w:p w:rsidR="001C7687" w:rsidRDefault="009D64EB" w:rsidP="001C7687">
      <w:pPr>
        <w:numPr>
          <w:ilvl w:val="1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zaopatrzenie w zimną i ciepłą wodę,</w:t>
      </w:r>
    </w:p>
    <w:p w:rsidR="009D64EB" w:rsidRPr="001C7687" w:rsidRDefault="009D64EB" w:rsidP="001C7687">
      <w:pPr>
        <w:numPr>
          <w:ilvl w:val="1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>utrzymywanie we właściwym stanie technicznym i dokonywanie napraw wewnątrz i na zewnątrz budynku w celu utrzymania jego standardu,</w:t>
      </w:r>
    </w:p>
    <w:p w:rsidR="009D64EB" w:rsidRPr="009D64EB" w:rsidRDefault="009D64EB" w:rsidP="009D64EB">
      <w:pPr>
        <w:numPr>
          <w:ilvl w:val="1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właściwe funkcjonowanie urządzeń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w tym sanitarnych w Strefie Najmu, z zastrzeżeniem postanowień § 3 ust.</w:t>
      </w:r>
      <w:r w:rsidR="00C03BEA">
        <w:rPr>
          <w:rFonts w:asciiTheme="majorHAnsi" w:eastAsiaTheme="minorEastAsia" w:hAnsiTheme="majorHAnsi"/>
          <w:sz w:val="20"/>
          <w:szCs w:val="20"/>
          <w:lang w:eastAsia="pl-PL"/>
        </w:rPr>
        <w:t>7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 xml:space="preserve"> i 1</w:t>
      </w:r>
      <w:r w:rsidR="00C03BEA">
        <w:rPr>
          <w:rFonts w:asciiTheme="majorHAnsi" w:eastAsiaTheme="minorEastAsia" w:hAnsiTheme="majorHAnsi"/>
          <w:sz w:val="20"/>
          <w:szCs w:val="20"/>
          <w:lang w:eastAsia="pl-PL"/>
        </w:rPr>
        <w:t>0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Wynajmujący  wyposaża Przedmiot Najmu w sprzęt i osprzęt ochrony przeciwpożarowej spełniający wszelkie wymogi i normy wynikające z właściwych przepisów branżowych.</w:t>
      </w:r>
    </w:p>
    <w:p w:rsidR="009D64EB" w:rsidRPr="009D64EB" w:rsidRDefault="009D64EB" w:rsidP="009D64EB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Wynajmujący ponosi koszty związane ze sprzątaniem i odśnieżaniem niezabudowanej części nieruchomości w zakresie umożliwiającym dojście i dojazdu do Przedmiotu Najmu.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Przy czym schody wejściowe do Przedmiotu Najmu sprząta i odśnieża Najemca.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7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>CZYNSZ I INNE OBCIĄŻENIA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Strony zgodnie ustalają, że z tytułu najmu Lokalu Najemca będzie opłacał, począwszy od 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…………………….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, co miesiąc  czynsz w wysokości</w:t>
      </w:r>
      <w:r w:rsidR="001C7687"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…………………..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zł netto (słownie: </w:t>
      </w:r>
      <w:r w:rsidR="00C03BEA" w:rsidRPr="00391405">
        <w:rPr>
          <w:rFonts w:asciiTheme="majorHAnsi" w:eastAsiaTheme="minorEastAsia" w:hAnsiTheme="majorHAnsi"/>
          <w:sz w:val="20"/>
          <w:szCs w:val="20"/>
          <w:lang w:eastAsia="pl-PL"/>
        </w:rPr>
        <w:t>……………….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netto)</w:t>
      </w:r>
      <w:r w:rsidR="007F3672" w:rsidRP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435724" w:rsidRPr="001C7687">
        <w:rPr>
          <w:rFonts w:asciiTheme="majorHAnsi" w:eastAsiaTheme="minorEastAsia" w:hAnsiTheme="majorHAnsi"/>
          <w:sz w:val="20"/>
          <w:szCs w:val="20"/>
          <w:lang w:eastAsia="pl-PL"/>
        </w:rPr>
        <w:t>do 15 dnia każdego miesiąca</w:t>
      </w:r>
      <w:r w:rsidR="00E67E81">
        <w:rPr>
          <w:rFonts w:asciiTheme="majorHAnsi" w:eastAsiaTheme="minorEastAsia" w:hAnsiTheme="majorHAnsi"/>
          <w:sz w:val="20"/>
          <w:szCs w:val="20"/>
          <w:lang w:eastAsia="pl-PL"/>
        </w:rPr>
        <w:t>;</w:t>
      </w:r>
    </w:p>
    <w:p w:rsidR="009D64EB" w:rsidRPr="009D64EB" w:rsidRDefault="009D64EB" w:rsidP="001C7687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Strony dodatkowo ustalają, że Najemca będzie wpłacał czynsz każdomiesięcznie, z tytułu </w:t>
      </w:r>
      <w:r w:rsidR="00435724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korzystania z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Przedmiotu Najmu, na podstawie wystawionej przez Wynajmującego faktury VAT na rachunek bankowy Wynajmującego</w:t>
      </w:r>
      <w:r w:rsidR="001C7687">
        <w:rPr>
          <w:rFonts w:asciiTheme="majorHAnsi" w:eastAsiaTheme="minorEastAsia" w:hAnsiTheme="majorHAnsi"/>
          <w:sz w:val="20"/>
          <w:szCs w:val="20"/>
          <w:lang w:eastAsia="pl-PL"/>
        </w:rPr>
        <w:t xml:space="preserve"> prowadzony w Banku Spółdzielczym w Skierniewicach</w:t>
      </w:r>
      <w:r w:rsidR="001C7687">
        <w:rPr>
          <w:rFonts w:asciiTheme="majorHAnsi" w:eastAsiaTheme="minorEastAsia" w:hAnsiTheme="majorHAnsi"/>
          <w:sz w:val="20"/>
          <w:szCs w:val="20"/>
          <w:lang w:eastAsia="pl-PL"/>
        </w:rPr>
        <w:br/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o numerze </w:t>
      </w:r>
      <w:r w:rsidR="001C7687" w:rsidRPr="001C7687">
        <w:rPr>
          <w:rFonts w:asciiTheme="majorHAnsi" w:eastAsiaTheme="minorEastAsia" w:hAnsiTheme="majorHAnsi"/>
          <w:b/>
          <w:sz w:val="20"/>
          <w:szCs w:val="20"/>
          <w:lang w:eastAsia="pl-PL"/>
        </w:rPr>
        <w:t>32 9297 0005 0012 2988 2000 0001</w:t>
      </w:r>
      <w:r w:rsidRPr="001C7687">
        <w:rPr>
          <w:rFonts w:asciiTheme="majorHAnsi" w:eastAsiaTheme="minorEastAsia" w:hAnsiTheme="majorHAnsi"/>
          <w:sz w:val="20"/>
          <w:szCs w:val="20"/>
          <w:lang w:eastAsia="pl-PL"/>
        </w:rPr>
        <w:t>.</w:t>
      </w:r>
      <w:r w:rsidRPr="00E67E81">
        <w:rPr>
          <w:rFonts w:asciiTheme="majorHAnsi" w:eastAsiaTheme="minorEastAsia" w:hAnsiTheme="majorHAnsi"/>
          <w:color w:val="4F81BD" w:themeColor="accent1"/>
          <w:sz w:val="20"/>
          <w:szCs w:val="20"/>
          <w:lang w:eastAsia="pl-PL"/>
        </w:rPr>
        <w:t xml:space="preserve"> </w:t>
      </w: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Najemca zobowiązany jest uiszczać na rzecz Wynajmującego poniesione przez Wynajmującego koszty eksploatacyjne dotyczące Przedmiotu Najmu, tj.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koszt poboru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energi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i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elektryczn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ej oraz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doprowadzenie wody oraz odprowadzenie ścieków, zgodnie z wystawianą przez Wynajmującego na rzecz Najemcy fakturą. </w:t>
      </w:r>
    </w:p>
    <w:p w:rsidR="009D64EB" w:rsidRPr="00391405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Wysokość kosztów eksploatacyjnych ustalana będzie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na podstawie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 xml:space="preserve">bieżących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faktur dostawców 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usług </w:t>
      </w:r>
      <w:r w:rsidR="00B243E3" w:rsidRPr="00391405">
        <w:rPr>
          <w:rFonts w:asciiTheme="majorHAnsi" w:eastAsiaTheme="minorEastAsia" w:hAnsiTheme="majorHAnsi"/>
          <w:sz w:val="20"/>
          <w:szCs w:val="20"/>
          <w:lang w:eastAsia="pl-PL"/>
        </w:rPr>
        <w:t>i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 xml:space="preserve"> stanu wskazań podliczników. </w:t>
      </w: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 xml:space="preserve">Wynajmujący zobowiązuje się do wystawiania w cyklach miesięcznych faktur VAT za najem z zastrzeżeniem, że fakturowanie kosztów eksploatacyjnych odbywa się po otrzymaniu faktur od dostawców usług. Płatności z tytułu kosztów eksploatacyjnych następować będzie w terminie 14 dni od dnia otrzymania  faktury VAT przez Wynajmującego. Wynajmujący obowiązany jest wystawić na rzecz Najemcy fakturę VAT z tytułu części kosztów eksploatacyjnych na zasadach opisanych w ust. </w:t>
      </w:r>
      <w:r w:rsidR="00C03BEA">
        <w:rPr>
          <w:rFonts w:asciiTheme="majorHAnsi" w:eastAsiaTheme="minorEastAsia" w:hAnsiTheme="majorHAnsi"/>
          <w:sz w:val="20"/>
          <w:szCs w:val="20"/>
          <w:lang w:eastAsia="pl-PL"/>
        </w:rPr>
        <w:t>4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z terminem płatności 7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 xml:space="preserve">(siedem)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dni od daty otrzymania faktury. </w:t>
      </w: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Miesięczny czynsz najmu określony w ust.1 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 xml:space="preserve">oraz koszty eksploatacji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powiększ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>on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>e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będ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>ą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o należny podatek VAT według obowiązującej stawki.</w:t>
      </w: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 przypadku opóźnienia płatności lub innych świadczeń pieniężnych wynikających z niniejszej umowy, należnych którejkolwiek ze Stron, druga strona uprawniona jest do naliczania odsetek ustawowych </w:t>
      </w:r>
      <w:r w:rsidR="00B243E3">
        <w:rPr>
          <w:rFonts w:asciiTheme="majorHAnsi" w:eastAsiaTheme="minorEastAsia" w:hAnsiTheme="majorHAnsi"/>
          <w:sz w:val="20"/>
          <w:szCs w:val="20"/>
          <w:lang w:eastAsia="pl-PL"/>
        </w:rPr>
        <w:t xml:space="preserve">za opóźnienie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 transakcjach handlowych, bez konieczności wcześniejszego powiadamiania.</w:t>
      </w:r>
    </w:p>
    <w:p w:rsidR="009D64EB" w:rsidRPr="009D64EB" w:rsidRDefault="009D64EB" w:rsidP="009D64EB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Strony ustalają, że, począwszy od dnia </w:t>
      </w:r>
      <w:r w:rsidR="00E67E81" w:rsidRPr="00C03BEA">
        <w:rPr>
          <w:rFonts w:asciiTheme="majorHAnsi" w:eastAsiaTheme="minorEastAsia" w:hAnsiTheme="majorHAnsi"/>
          <w:sz w:val="20"/>
          <w:szCs w:val="20"/>
          <w:lang w:eastAsia="pl-PL"/>
        </w:rPr>
        <w:t>1 stycznia 2024 roku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, 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 Zmiana wysokości czynszu opisana w niniejszym punkcie nie wymaga zawarcia aneksu do niniejszej umowy, nie jest też rozumiana jako zmiana umowy. Dla ważności dokonanej waloryzacji wymagane jest doręczenie Najemcy pisma z nową wysokością czynszu, jak również podania informacji o zastosowanym wskaźniku indeksacji i jego wysokości. 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8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>CZAS TRWANIA UMOWY</w:t>
      </w:r>
    </w:p>
    <w:p w:rsidR="009D64EB" w:rsidRPr="009D64EB" w:rsidRDefault="009D64EB" w:rsidP="009D64EB">
      <w:pPr>
        <w:spacing w:after="0"/>
        <w:ind w:left="72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391405" w:rsidRDefault="009D64EB" w:rsidP="009D64EB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Umowa najmu zostaje zawarta na okres </w:t>
      </w: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do </w:t>
      </w:r>
      <w:r w:rsidRPr="00391405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dnia </w:t>
      </w:r>
      <w:r w:rsidR="00B37702" w:rsidRPr="00391405">
        <w:rPr>
          <w:rFonts w:asciiTheme="majorHAnsi" w:eastAsiaTheme="minorEastAsia" w:hAnsiTheme="majorHAnsi"/>
          <w:b/>
          <w:sz w:val="20"/>
          <w:szCs w:val="20"/>
          <w:lang w:eastAsia="pl-PL"/>
        </w:rPr>
        <w:t>………………………………..</w:t>
      </w:r>
      <w:r w:rsidRPr="00391405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 roku</w:t>
      </w:r>
      <w:r w:rsidRPr="00391405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9D64EB" w:rsidRDefault="009D64EB" w:rsidP="009D64EB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Po upływie okresu umowy, na który została zawarta, w przypadku wyrażenia przez Najemcę takiej woli Strony </w:t>
      </w:r>
      <w:r w:rsidR="00435724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podejmą działania </w:t>
      </w:r>
      <w:r w:rsidR="007F3672" w:rsidRPr="00E67E81">
        <w:rPr>
          <w:rFonts w:asciiTheme="majorHAnsi" w:eastAsiaTheme="minorEastAsia" w:hAnsiTheme="majorHAnsi"/>
          <w:sz w:val="20"/>
          <w:szCs w:val="20"/>
          <w:lang w:eastAsia="pl-PL"/>
        </w:rPr>
        <w:t>umożliwiające</w:t>
      </w:r>
      <w:r w:rsidR="00435724"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przedłużenie umowy</w:t>
      </w:r>
      <w:r w:rsidRPr="00E67E81">
        <w:rPr>
          <w:rFonts w:asciiTheme="majorHAnsi" w:eastAsiaTheme="minorEastAsia" w:hAnsiTheme="majorHAnsi"/>
          <w:sz w:val="20"/>
          <w:szCs w:val="20"/>
          <w:lang w:eastAsia="pl-PL"/>
        </w:rPr>
        <w:t xml:space="preserve"> w 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drodze zawarcia aneksu do przedmiotowej umowy z zastrzeżeniem, iż Wynajmujący nie ma obowiązku przedłużenia umowy.</w:t>
      </w:r>
    </w:p>
    <w:p w:rsidR="009D64EB" w:rsidRPr="009D64EB" w:rsidRDefault="009D64EB" w:rsidP="009D64EB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O zamiarze przedłużenia umowy Najemca powinien zawiadomić Wynajmującego w terminie co najmniej </w:t>
      </w:r>
      <w:r w:rsidR="00B37702">
        <w:rPr>
          <w:rFonts w:asciiTheme="majorHAnsi" w:eastAsiaTheme="minorEastAsia" w:hAnsiTheme="majorHAnsi"/>
          <w:sz w:val="20"/>
          <w:szCs w:val="20"/>
          <w:lang w:eastAsia="pl-PL"/>
        </w:rPr>
        <w:t>trzech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miesięcy przed datą wygaśnięcia umowy.  </w:t>
      </w:r>
    </w:p>
    <w:p w:rsidR="009D64EB" w:rsidRPr="009D64EB" w:rsidRDefault="009D64EB" w:rsidP="009D64EB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Koszty eksploatacyjne związane z Przedmiotem Najmu naliczane 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>będą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od dnia </w:t>
      </w:r>
      <w:r w:rsidR="00A5001A">
        <w:rPr>
          <w:rFonts w:asciiTheme="majorHAnsi" w:eastAsiaTheme="minorEastAsia" w:hAnsiTheme="majorHAnsi"/>
          <w:sz w:val="20"/>
          <w:szCs w:val="20"/>
          <w:lang w:eastAsia="pl-PL"/>
        </w:rPr>
        <w:t>wydania Najemcy przedmiotu Najmu.</w:t>
      </w:r>
    </w:p>
    <w:p w:rsidR="009D64EB" w:rsidRPr="009D64EB" w:rsidRDefault="009D64EB" w:rsidP="009D64EB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Wynajmującemu przysługuje prawo wypowiedzenia niniejszej umowy najmu w trybie natychmiastowym bez konieczności zachowania okresu wypowiedzenia w wypadku zaistnienia co najmniej jednej z niżej wymienionych okoliczności:</w:t>
      </w:r>
    </w:p>
    <w:p w:rsidR="009D64EB" w:rsidRPr="009D64EB" w:rsidRDefault="009D64EB" w:rsidP="009D64EB">
      <w:pPr>
        <w:numPr>
          <w:ilvl w:val="1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zalegania przez Najemcę z zapłatą czynszu za dwa kolejne miesięczne okresy płatności lub w kwocie równej czynszowi za dwa pełne miesiące, mimo uprzedniego pisemnego wezwania do zapłaty z wyznaczeniem dodatkowego 1-miesięcznego terminu zapłaty;</w:t>
      </w:r>
    </w:p>
    <w:p w:rsidR="009D64EB" w:rsidRPr="009D64EB" w:rsidRDefault="009D64EB" w:rsidP="009D64EB">
      <w:pPr>
        <w:numPr>
          <w:ilvl w:val="1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jeżeli Najemca istotnie narusza postanowienia niniejszej Umowy Najmu i pomimo dodatkowego wezwania ze strony Wynajmującego i wyznaczenia odpowiedniego terminu na zaprzestanie naruszeń, nie zaprzestaje naruszania postanowień niniejszej Umowy Najmu;</w:t>
      </w:r>
    </w:p>
    <w:p w:rsidR="009D64EB" w:rsidRPr="009D64EB" w:rsidRDefault="009D64EB" w:rsidP="009D64EB">
      <w:pPr>
        <w:numPr>
          <w:ilvl w:val="1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jeżeli Najemca używa Przedmiotu Umowy niezgodnie z zasadami prawidłowej gospodarki, a w szczególności: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wykorzystuje Przedmiot Najmu w trakcie trwania umowy niezgodnie z przeznaczeniem; 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pogorszeniu ulega stan Przedmiotu Najmu ze względu na niewykonywanie przez Najemcę na własny koszt niezbędnych napraw oraz konserwacji Przedmiotu Najmu, 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używa Przedmiotu Najmu niezgodnie z przeznaczeniem określonym w niniejszej umowie,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zakłóca porządek publiczny;</w:t>
      </w:r>
    </w:p>
    <w:p w:rsidR="009D64EB" w:rsidRPr="009D64EB" w:rsidRDefault="00F86BA4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>oddaje w podnajem, dzierżawę, użyczenie</w:t>
      </w:r>
      <w:r w:rsidR="009D64EB"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Przedmiot Najmu podmiotom trzecim bez pisemnej zgody Wynajmującego.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jeżeli Najemca zmienił przeznaczenie Przedmiotu Najmu bez zgody Wynajmującego. </w:t>
      </w:r>
    </w:p>
    <w:p w:rsidR="009D64EB" w:rsidRPr="009D64EB" w:rsidRDefault="009D64EB" w:rsidP="009D64EB">
      <w:pPr>
        <w:numPr>
          <w:ilvl w:val="2"/>
          <w:numId w:val="7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ogłoszenia upadłości Najemcy.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9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>CESJA UMOWY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Przeniesienia praw i obowiązków przysługujących Najemcy z tytułu niniejszej umowy wymaga uprzedniej zgody Wynajmującego wyrażonej na piśmie. 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§ 10</w:t>
      </w:r>
    </w:p>
    <w:p w:rsidR="009D64EB" w:rsidRPr="009D64EB" w:rsidRDefault="009D64EB" w:rsidP="009D64EB">
      <w:pPr>
        <w:spacing w:after="0"/>
        <w:jc w:val="center"/>
        <w:rPr>
          <w:rFonts w:asciiTheme="majorHAnsi" w:eastAsiaTheme="minorEastAsia" w:hAnsiTheme="majorHAnsi"/>
          <w:b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b/>
          <w:sz w:val="20"/>
          <w:szCs w:val="20"/>
          <w:lang w:eastAsia="pl-PL"/>
        </w:rPr>
        <w:t>POSTANOWIENIA KOŃCOWE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Nagłówki umieszczone w niniejszej Umowie Najmu mają jedynie charakter porządkujący i nie powinny mieć wpływu na interpretację jej postanowień.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Wymienione w treści Umowy załączniki stanowią integralną część umowy.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Wszelkie zawiadomienia, oświadczenia i inna korespondencja, sporządzona na podstawie niniejszej Umowy Najmu, będzie mieć formę pisemną i uznana zostanie za  skutecznie doręczoną, jeżeli zostanie doręczona osobiście lub przesłana Stronie na wskazany adres listem poleconym wskazany w nagłówku niniejszej umowy. O każdorazowej zmianie adresu dla korespondencji każda ze stron będzie zawiadamiać pisemnie drugą stronę. W przypadku zaniechania tego obowiązku korespondencję wysłaną na ostatni podany adres uznać należy za skutecznie doręczoną. 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 celu uchylenia wątpliwości Strony postanawiają, że jeżeli którekolwiek z postanowień niniejszej Umowy Najmu okaże się nieważne lub będzie obarczone inną wadą prawną, nie będzie to miało wpływu na pozostałe postanowienia niniejszej Umowy Najmu (klauzula </w:t>
      </w:r>
      <w:proofErr w:type="spellStart"/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salwatoryjna</w:t>
      </w:r>
      <w:proofErr w:type="spellEnd"/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). W odniesieniu do postanowień dotkniętych nieważnością lub niewykonalnością Strony wynegocjują w dobrej wierze, w miarę możliwości, alternatywne postanowienia, które będą wiążące i wykonalne oraz będą odzwierciedlać pierwotne intencje Stron. Zapisy zawarte w niniejszym ustępie nie mogą dotyczyć warunków istotnych Umowy Najmu. 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Wszelkie zmiany niniejszej Umowy Najmu, w tym załączników do niniejszej Umowy Najmu, wymagają formy pisemnej pod rygorem nieważności.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Każda ze stron jest odpowiedzialna za wypełnienie swoich prawnych, handlowych i podatkowych obowiązków. Niniejsza Umowa Najmu nie jest i nie może być odczytywana, jako ustanowienie spółki, przedsiębiorstwa ani innej formy kooperacji pomiędzy Stronami.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Osoby reprezentujące Strony oświadczają, że są należycie upoważnione do podpisania niniejszej Umowy Najmu.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W sprawach nieuregulowanych postanowieniami niniejszej umowy zastosowanie mają przepisy Kodeksu Cywilnego.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Wszelkie spory wynikające z niniejszej umowy rozstrzygać będzie właściwy sąd powszechny dla </w:t>
      </w:r>
      <w:r w:rsidR="00F86BA4">
        <w:rPr>
          <w:rFonts w:asciiTheme="majorHAnsi" w:eastAsiaTheme="minorEastAsia" w:hAnsiTheme="majorHAnsi"/>
          <w:sz w:val="20"/>
          <w:szCs w:val="20"/>
          <w:lang w:eastAsia="pl-PL"/>
        </w:rPr>
        <w:t>położenia Przedmiotu Najmu</w:t>
      </w: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.</w:t>
      </w:r>
    </w:p>
    <w:p w:rsidR="009D64EB" w:rsidRPr="009D64EB" w:rsidRDefault="009D64EB" w:rsidP="009D64EB">
      <w:pPr>
        <w:numPr>
          <w:ilvl w:val="0"/>
          <w:numId w:val="8"/>
        </w:num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Umowę sporządzono w czterech jednobrzmiących egzemplarzach, po dwa dla każdej ze Stron. Umowę odczytano, zgodnie przyjęto i podpisano.</w:t>
      </w: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             Wynajmujący                                                                                                       Najemca</w:t>
      </w:r>
    </w:p>
    <w:p w:rsidR="009D64EB" w:rsidRPr="009D64EB" w:rsidRDefault="009D64EB" w:rsidP="009D64EB">
      <w:pPr>
        <w:spacing w:after="0"/>
        <w:ind w:left="72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ind w:left="72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9D64EB" w:rsidRPr="009D64EB" w:rsidRDefault="009D64EB" w:rsidP="009D64EB">
      <w:p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Załącznik nr 1 – zgoda Prezydenta Miasta Skierniewice</w:t>
      </w:r>
    </w:p>
    <w:p w:rsidR="009D64EB" w:rsidRPr="009D64EB" w:rsidRDefault="009D64EB" w:rsidP="009D64EB">
      <w:p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>Załącznik nr 2 – P</w:t>
      </w:r>
      <w:r w:rsidR="00F86BA4">
        <w:rPr>
          <w:rFonts w:asciiTheme="majorHAnsi" w:eastAsiaTheme="minorEastAsia" w:hAnsiTheme="majorHAnsi"/>
          <w:sz w:val="20"/>
          <w:szCs w:val="20"/>
          <w:lang w:eastAsia="pl-PL"/>
        </w:rPr>
        <w:t>lan Pomieszczeń</w:t>
      </w:r>
    </w:p>
    <w:p w:rsidR="009D64EB" w:rsidRPr="009D64EB" w:rsidRDefault="009D64EB" w:rsidP="009D64EB">
      <w:p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lastRenderedPageBreak/>
        <w:t xml:space="preserve">Załącznik nr 3 – </w:t>
      </w:r>
      <w:r w:rsidR="00F86BA4" w:rsidRPr="009D64EB">
        <w:rPr>
          <w:rFonts w:asciiTheme="majorHAnsi" w:eastAsiaTheme="minorEastAsia" w:hAnsiTheme="majorHAnsi"/>
          <w:sz w:val="20"/>
          <w:szCs w:val="20"/>
          <w:lang w:eastAsia="pl-PL"/>
        </w:rPr>
        <w:t>Protokół zdawczo-odbiorczy</w:t>
      </w:r>
    </w:p>
    <w:p w:rsidR="009D64EB" w:rsidRPr="009D64EB" w:rsidRDefault="009D64EB" w:rsidP="009D64EB">
      <w:p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Załącznik nr 4 – </w:t>
      </w:r>
      <w:r w:rsidR="00F86BA4">
        <w:rPr>
          <w:rFonts w:asciiTheme="majorHAnsi" w:eastAsiaTheme="minorEastAsia" w:hAnsiTheme="majorHAnsi"/>
          <w:sz w:val="20"/>
          <w:szCs w:val="20"/>
          <w:lang w:eastAsia="pl-PL"/>
        </w:rPr>
        <w:t>Wykaz i Kosztorys ulepszeń</w:t>
      </w:r>
    </w:p>
    <w:p w:rsidR="009D64EB" w:rsidRPr="009D64EB" w:rsidRDefault="009D64EB" w:rsidP="009D64EB">
      <w:pPr>
        <w:spacing w:after="0"/>
        <w:contextualSpacing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  <w:r w:rsidRPr="009D64EB">
        <w:rPr>
          <w:rFonts w:asciiTheme="majorHAnsi" w:eastAsiaTheme="minorEastAsia" w:hAnsiTheme="majorHAnsi"/>
          <w:sz w:val="20"/>
          <w:szCs w:val="20"/>
          <w:lang w:eastAsia="pl-PL"/>
        </w:rPr>
        <w:t xml:space="preserve">Załącznik nr 5 – </w:t>
      </w:r>
      <w:r w:rsidR="00B932AD" w:rsidRPr="009D64EB">
        <w:rPr>
          <w:rFonts w:asciiTheme="majorHAnsi" w:eastAsiaTheme="minorEastAsia" w:hAnsiTheme="majorHAnsi"/>
          <w:sz w:val="20"/>
          <w:szCs w:val="20"/>
          <w:lang w:eastAsia="pl-PL"/>
        </w:rPr>
        <w:t>Protokół Powykonawczy</w:t>
      </w:r>
    </w:p>
    <w:p w:rsidR="007A7569" w:rsidRDefault="007A7569"/>
    <w:p w:rsidR="00467353" w:rsidRDefault="00467353"/>
    <w:p w:rsidR="00467353" w:rsidRDefault="00467353" w:rsidP="00467353"/>
    <w:sectPr w:rsidR="0046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9A" w:rsidRDefault="00DA669A" w:rsidP="00627E99">
      <w:pPr>
        <w:spacing w:after="0" w:line="240" w:lineRule="auto"/>
      </w:pPr>
      <w:r>
        <w:separator/>
      </w:r>
    </w:p>
  </w:endnote>
  <w:endnote w:type="continuationSeparator" w:id="0">
    <w:p w:rsidR="00DA669A" w:rsidRDefault="00DA669A" w:rsidP="0062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9A" w:rsidRDefault="00DA669A" w:rsidP="00627E99">
      <w:pPr>
        <w:spacing w:after="0" w:line="240" w:lineRule="auto"/>
      </w:pPr>
      <w:r>
        <w:separator/>
      </w:r>
    </w:p>
  </w:footnote>
  <w:footnote w:type="continuationSeparator" w:id="0">
    <w:p w:rsidR="00DA669A" w:rsidRDefault="00DA669A" w:rsidP="0062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61D"/>
    <w:multiLevelType w:val="hybridMultilevel"/>
    <w:tmpl w:val="78189794"/>
    <w:lvl w:ilvl="0" w:tplc="BA48F75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426D13"/>
    <w:multiLevelType w:val="hybridMultilevel"/>
    <w:tmpl w:val="16587640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B6D"/>
    <w:multiLevelType w:val="hybridMultilevel"/>
    <w:tmpl w:val="948AF860"/>
    <w:lvl w:ilvl="0" w:tplc="5E4280AA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5BC12BD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76D4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FFA"/>
    <w:multiLevelType w:val="hybridMultilevel"/>
    <w:tmpl w:val="1A4C3A16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11DC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D69"/>
    <w:multiLevelType w:val="hybridMultilevel"/>
    <w:tmpl w:val="4B58DDF4"/>
    <w:lvl w:ilvl="0" w:tplc="B358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70561"/>
    <w:multiLevelType w:val="hybridMultilevel"/>
    <w:tmpl w:val="325C73A4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60185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53"/>
    <w:rsid w:val="000F670C"/>
    <w:rsid w:val="0018041B"/>
    <w:rsid w:val="001A3BC9"/>
    <w:rsid w:val="001C7687"/>
    <w:rsid w:val="001D1CA4"/>
    <w:rsid w:val="0024246A"/>
    <w:rsid w:val="00290860"/>
    <w:rsid w:val="002973F8"/>
    <w:rsid w:val="002D4986"/>
    <w:rsid w:val="00362092"/>
    <w:rsid w:val="00391405"/>
    <w:rsid w:val="00435724"/>
    <w:rsid w:val="00467353"/>
    <w:rsid w:val="005642C4"/>
    <w:rsid w:val="00601F03"/>
    <w:rsid w:val="00627E99"/>
    <w:rsid w:val="006B1BE4"/>
    <w:rsid w:val="00794C2E"/>
    <w:rsid w:val="007A08AE"/>
    <w:rsid w:val="007A7569"/>
    <w:rsid w:val="007F3672"/>
    <w:rsid w:val="00895A62"/>
    <w:rsid w:val="00991BAE"/>
    <w:rsid w:val="009C4C1F"/>
    <w:rsid w:val="009D4302"/>
    <w:rsid w:val="009D64EB"/>
    <w:rsid w:val="00A5001A"/>
    <w:rsid w:val="00A52FA0"/>
    <w:rsid w:val="00AB56EE"/>
    <w:rsid w:val="00AF28EA"/>
    <w:rsid w:val="00B16331"/>
    <w:rsid w:val="00B243E3"/>
    <w:rsid w:val="00B37702"/>
    <w:rsid w:val="00B560F8"/>
    <w:rsid w:val="00B62A5C"/>
    <w:rsid w:val="00B932AD"/>
    <w:rsid w:val="00BC39D3"/>
    <w:rsid w:val="00C03BEA"/>
    <w:rsid w:val="00C50318"/>
    <w:rsid w:val="00C67CC8"/>
    <w:rsid w:val="00CD3B66"/>
    <w:rsid w:val="00D308CC"/>
    <w:rsid w:val="00D6023A"/>
    <w:rsid w:val="00DA091A"/>
    <w:rsid w:val="00DA0AD1"/>
    <w:rsid w:val="00DA669A"/>
    <w:rsid w:val="00E16016"/>
    <w:rsid w:val="00E42D9A"/>
    <w:rsid w:val="00E67E81"/>
    <w:rsid w:val="00EA2986"/>
    <w:rsid w:val="00F20983"/>
    <w:rsid w:val="00F3654E"/>
    <w:rsid w:val="00F57832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F98"/>
  <w15:docId w15:val="{C0C45A0D-994D-4D4E-AD52-C1BAC6D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35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3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3339</Words>
  <Characters>20038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Kiepura</cp:lastModifiedBy>
  <cp:revision>4</cp:revision>
  <cp:lastPrinted>2022-12-19T09:38:00Z</cp:lastPrinted>
  <dcterms:created xsi:type="dcterms:W3CDTF">2022-12-21T15:01:00Z</dcterms:created>
  <dcterms:modified xsi:type="dcterms:W3CDTF">2022-12-30T12:42:00Z</dcterms:modified>
</cp:coreProperties>
</file>